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AE" w:rsidRDefault="00DA69AE" w:rsidP="00DA69AE">
      <w:pPr>
        <w:jc w:val="right"/>
      </w:pPr>
    </w:p>
    <w:p w:rsidR="0058627A" w:rsidRDefault="0058627A" w:rsidP="00DA69AE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035EC" w:rsidRDefault="00A035EC" w:rsidP="00A035EC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A035EC" w:rsidRPr="00A035EC" w:rsidRDefault="00A035EC" w:rsidP="00A035EC">
      <w:pPr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 wp14:anchorId="2C898EED" wp14:editId="343CE8A0">
            <wp:extent cx="5940425" cy="1946318"/>
            <wp:effectExtent l="0" t="0" r="3175" b="0"/>
            <wp:docPr id="2" name="Рисунок 2" descr="C:\Users\user\Desktop\подпис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5EC" w:rsidRPr="0058627A" w:rsidRDefault="00A035EC" w:rsidP="00A035EC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58627A">
        <w:rPr>
          <w:rFonts w:ascii="Times New Roman" w:eastAsia="Times New Roman" w:hAnsi="Times New Roman"/>
          <w:sz w:val="20"/>
          <w:szCs w:val="20"/>
          <w:lang w:eastAsia="ru-RU"/>
        </w:rPr>
        <w:t>Приказ № 5 от 15.01.2021г.</w:t>
      </w:r>
    </w:p>
    <w:p w:rsidR="0058627A" w:rsidRDefault="0058627A" w:rsidP="0058627A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10"/>
        <w:gridCol w:w="2286"/>
        <w:gridCol w:w="2175"/>
      </w:tblGrid>
      <w:tr w:rsidR="0058627A" w:rsidRPr="0058627A" w:rsidTr="006D33DD">
        <w:trPr>
          <w:trHeight w:val="193"/>
        </w:trPr>
        <w:tc>
          <w:tcPr>
            <w:tcW w:w="2670" w:type="pct"/>
            <w:hideMark/>
          </w:tcPr>
          <w:p w:rsidR="0058627A" w:rsidRPr="0058627A" w:rsidRDefault="0058627A" w:rsidP="00586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62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СОГЛАСОВАНО</w:t>
            </w:r>
          </w:p>
          <w:p w:rsidR="0058627A" w:rsidRPr="0058627A" w:rsidRDefault="0058627A" w:rsidP="00586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62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Педагогический совет</w:t>
            </w:r>
          </w:p>
        </w:tc>
        <w:tc>
          <w:tcPr>
            <w:tcW w:w="2330" w:type="pct"/>
            <w:gridSpan w:val="2"/>
            <w:hideMark/>
          </w:tcPr>
          <w:p w:rsidR="0058627A" w:rsidRPr="0058627A" w:rsidRDefault="0058627A" w:rsidP="00586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8627A" w:rsidRPr="0058627A" w:rsidTr="006D33DD">
        <w:trPr>
          <w:trHeight w:val="193"/>
        </w:trPr>
        <w:tc>
          <w:tcPr>
            <w:tcW w:w="2670" w:type="pct"/>
            <w:hideMark/>
          </w:tcPr>
          <w:p w:rsidR="0058627A" w:rsidRPr="0058627A" w:rsidRDefault="0058627A" w:rsidP="005862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8627A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МБОУ «СОШ №2»</w:t>
            </w:r>
          </w:p>
        </w:tc>
        <w:tc>
          <w:tcPr>
            <w:tcW w:w="2330" w:type="pct"/>
            <w:gridSpan w:val="2"/>
            <w:hideMark/>
          </w:tcPr>
          <w:p w:rsidR="0058627A" w:rsidRPr="0058627A" w:rsidRDefault="0058627A" w:rsidP="00586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8627A" w:rsidRPr="0058627A" w:rsidTr="006D33DD">
        <w:trPr>
          <w:trHeight w:val="193"/>
        </w:trPr>
        <w:tc>
          <w:tcPr>
            <w:tcW w:w="2670" w:type="pct"/>
            <w:vAlign w:val="bottom"/>
            <w:hideMark/>
          </w:tcPr>
          <w:p w:rsidR="0058627A" w:rsidRPr="0058627A" w:rsidRDefault="0058627A" w:rsidP="0058627A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eastAsia="ru-RU"/>
              </w:rPr>
            </w:pPr>
          </w:p>
        </w:tc>
        <w:tc>
          <w:tcPr>
            <w:tcW w:w="1194" w:type="pct"/>
            <w:vAlign w:val="bottom"/>
            <w:hideMark/>
          </w:tcPr>
          <w:p w:rsidR="0058627A" w:rsidRPr="0058627A" w:rsidRDefault="0058627A" w:rsidP="0058627A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136" w:type="pct"/>
            <w:vAlign w:val="bottom"/>
            <w:hideMark/>
          </w:tcPr>
          <w:p w:rsidR="0058627A" w:rsidRPr="0058627A" w:rsidRDefault="0058627A" w:rsidP="00586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</w:tr>
      <w:tr w:rsidR="0058627A" w:rsidRPr="0058627A" w:rsidTr="006D33DD">
        <w:trPr>
          <w:trHeight w:val="193"/>
        </w:trPr>
        <w:tc>
          <w:tcPr>
            <w:tcW w:w="2670" w:type="pct"/>
            <w:hideMark/>
          </w:tcPr>
          <w:p w:rsidR="0058627A" w:rsidRPr="0058627A" w:rsidRDefault="0058627A" w:rsidP="00586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627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протокол  №1 от 17.01.2021г.</w:t>
            </w:r>
          </w:p>
        </w:tc>
        <w:tc>
          <w:tcPr>
            <w:tcW w:w="2330" w:type="pct"/>
            <w:gridSpan w:val="2"/>
            <w:hideMark/>
          </w:tcPr>
          <w:p w:rsidR="0058627A" w:rsidRPr="0058627A" w:rsidRDefault="0058627A" w:rsidP="005862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8627A" w:rsidRPr="0058627A" w:rsidRDefault="0058627A" w:rsidP="0058627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:rsidR="0058627A" w:rsidRDefault="0058627A" w:rsidP="00DA69AE">
      <w:pPr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8627A" w:rsidRDefault="0058627A" w:rsidP="00DA69AE">
      <w:pPr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DA69AE" w:rsidRPr="00355616" w:rsidRDefault="00DA69AE" w:rsidP="00DA69AE">
      <w:pPr>
        <w:jc w:val="center"/>
        <w:rPr>
          <w:rFonts w:ascii="Times New Roman" w:hAnsi="Times New Roman"/>
          <w:b/>
          <w:sz w:val="28"/>
          <w:szCs w:val="28"/>
        </w:rPr>
      </w:pPr>
      <w:r w:rsidRPr="00355616">
        <w:rPr>
          <w:rFonts w:ascii="Times New Roman" w:hAnsi="Times New Roman"/>
          <w:b/>
          <w:sz w:val="28"/>
          <w:szCs w:val="28"/>
        </w:rPr>
        <w:t xml:space="preserve">Положение о профильном </w:t>
      </w:r>
      <w:proofErr w:type="gramStart"/>
      <w:r w:rsidRPr="00355616">
        <w:rPr>
          <w:rFonts w:ascii="Times New Roman" w:hAnsi="Times New Roman"/>
          <w:b/>
          <w:sz w:val="28"/>
          <w:szCs w:val="28"/>
        </w:rPr>
        <w:t>обучении по</w:t>
      </w:r>
      <w:proofErr w:type="gramEnd"/>
      <w:r w:rsidRPr="00355616">
        <w:rPr>
          <w:rFonts w:ascii="Times New Roman" w:hAnsi="Times New Roman"/>
          <w:b/>
          <w:sz w:val="28"/>
          <w:szCs w:val="28"/>
        </w:rPr>
        <w:t xml:space="preserve"> образовательным программа</w:t>
      </w:r>
      <w:r w:rsidR="00CA4EAD">
        <w:rPr>
          <w:rFonts w:ascii="Times New Roman" w:hAnsi="Times New Roman"/>
          <w:b/>
          <w:sz w:val="28"/>
          <w:szCs w:val="28"/>
        </w:rPr>
        <w:t>м</w:t>
      </w:r>
      <w:r w:rsidRPr="00355616">
        <w:rPr>
          <w:rFonts w:ascii="Times New Roman" w:hAnsi="Times New Roman"/>
          <w:b/>
          <w:sz w:val="28"/>
          <w:szCs w:val="28"/>
        </w:rPr>
        <w:t xml:space="preserve"> среднего общего образования </w:t>
      </w:r>
    </w:p>
    <w:p w:rsidR="00DA69AE" w:rsidRPr="00DA69AE" w:rsidRDefault="002A01CF" w:rsidP="00DA69A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</w:t>
      </w:r>
      <w:bookmarkStart w:id="0" w:name="_GoBack"/>
      <w:bookmarkEnd w:id="0"/>
      <w:r w:rsidR="00DA69AE" w:rsidRPr="00DA6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униципального бюджетного общеобразовательного учреждения «Средняя общеобразовательная школа №2» муниципального образования – городской округ</w:t>
      </w:r>
      <w:r w:rsidR="00DA69AE" w:rsidRPr="00355616">
        <w:rPr>
          <w:rFonts w:ascii="Times New Roman" w:hAnsi="Times New Roman"/>
          <w:b/>
          <w:sz w:val="28"/>
          <w:szCs w:val="28"/>
        </w:rPr>
        <w:t xml:space="preserve"> </w:t>
      </w:r>
      <w:r w:rsidR="00DA69AE" w:rsidRPr="00DA69A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город Скопин Рязанской области </w:t>
      </w:r>
    </w:p>
    <w:p w:rsidR="00DA69AE" w:rsidRPr="00DA69AE" w:rsidRDefault="00DA69AE" w:rsidP="00DA69AE">
      <w:pPr>
        <w:keepNext/>
        <w:spacing w:after="0" w:line="240" w:lineRule="auto"/>
        <w:outlineLvl w:val="1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A69AE" w:rsidRDefault="000A345B" w:rsidP="00DA69A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355616" w:rsidRPr="00355616">
        <w:rPr>
          <w:rFonts w:ascii="Times New Roman" w:hAnsi="Times New Roman"/>
          <w:b/>
          <w:sz w:val="24"/>
          <w:szCs w:val="24"/>
        </w:rPr>
        <w:t xml:space="preserve">. </w:t>
      </w:r>
      <w:r w:rsidR="00355616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355616" w:rsidRDefault="00355616" w:rsidP="003556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Положение о профильном обучении в муниципальном бюджетном общеобразовательном учреждении «</w:t>
      </w:r>
      <w:r w:rsidR="007D497C">
        <w:rPr>
          <w:rFonts w:ascii="Times New Roman" w:hAnsi="Times New Roman"/>
          <w:sz w:val="24"/>
          <w:szCs w:val="24"/>
        </w:rPr>
        <w:t>Средней общеобразовательной школы</w:t>
      </w:r>
      <w:r>
        <w:rPr>
          <w:rFonts w:ascii="Times New Roman" w:hAnsi="Times New Roman"/>
          <w:sz w:val="24"/>
          <w:szCs w:val="24"/>
        </w:rPr>
        <w:t xml:space="preserve"> </w:t>
      </w:r>
      <w:r w:rsidR="007D497C">
        <w:rPr>
          <w:rFonts w:ascii="Times New Roman" w:hAnsi="Times New Roman"/>
          <w:sz w:val="24"/>
          <w:szCs w:val="24"/>
        </w:rPr>
        <w:t>№2» (далее ОО) по образовательным программам среднего общего образования (далее Положение) разработано в соответствии со следующими нормативными правовыми актами:</w:t>
      </w:r>
    </w:p>
    <w:p w:rsidR="007D497C" w:rsidRDefault="007D497C" w:rsidP="003556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Федеральным законом от 29.12.2012 г. № 273-ФЗ «Об образовании в Российской Федерации» (далее – Закон № 273-ФЗ);</w:t>
      </w:r>
    </w:p>
    <w:p w:rsidR="007D497C" w:rsidRPr="007D497C" w:rsidRDefault="007D497C" w:rsidP="007D497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D497C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Приказа </w:t>
      </w:r>
      <w:proofErr w:type="spellStart"/>
      <w:r w:rsidRPr="007D497C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>Минпросвещения</w:t>
      </w:r>
      <w:proofErr w:type="spellEnd"/>
      <w:r w:rsidRPr="007D497C">
        <w:rPr>
          <w:rFonts w:ascii="Times New Roman" w:eastAsia="Times New Roman" w:hAnsi="Times New Roman"/>
          <w:color w:val="000000"/>
          <w:sz w:val="24"/>
          <w:szCs w:val="26"/>
          <w:lang w:eastAsia="ru-RU"/>
        </w:rPr>
        <w:t xml:space="preserve"> России от 28 августа 2020г.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Pr="007D497C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  <w:r w:rsidRPr="007D497C">
        <w:rPr>
          <w:rFonts w:ascii="Times New Roman" w:eastAsia="Times New Roman" w:hAnsi="Times New Roman"/>
          <w:b/>
          <w:color w:val="000000"/>
          <w:szCs w:val="24"/>
          <w:lang w:eastAsia="ru-RU"/>
        </w:rPr>
        <w:t> </w:t>
      </w:r>
    </w:p>
    <w:p w:rsidR="007D497C" w:rsidRDefault="00286F9D" w:rsidP="003556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Федеральным государственным образовательным стандартом (далее - ФГОС) среднего общего образования, утв.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286F9D" w:rsidRDefault="00286F9D" w:rsidP="003556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СанПиН 2.4.3648-20 «Санитарно-эпидемиологические требования к условиям воспитания и обучения, отдыха и оздоровления детей и молодежи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>
        <w:rPr>
          <w:rFonts w:ascii="Times New Roman" w:hAnsi="Times New Roman"/>
          <w:sz w:val="24"/>
          <w:szCs w:val="24"/>
        </w:rPr>
        <w:t>далее СанПиН), утв. постановлением Главного государственного санитарного врача РФ от 28.09.2020г. № 28;</w:t>
      </w:r>
    </w:p>
    <w:p w:rsidR="00286F9D" w:rsidRDefault="00286F9D" w:rsidP="003556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Письмом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РФ от 04.03.2010 № 03-412 «О методических рекомендациях по вопросам организации профильного обучения»;</w:t>
      </w:r>
    </w:p>
    <w:p w:rsidR="00286F9D" w:rsidRDefault="00286F9D" w:rsidP="00355616">
      <w:pPr>
        <w:jc w:val="both"/>
        <w:rPr>
          <w:rFonts w:ascii="Times New Roman" w:hAnsi="Times New Roman"/>
          <w:sz w:val="24"/>
          <w:szCs w:val="24"/>
        </w:rPr>
      </w:pPr>
    </w:p>
    <w:p w:rsidR="000A345B" w:rsidRPr="000A345B" w:rsidRDefault="000A345B" w:rsidP="000A345B">
      <w:pPr>
        <w:pStyle w:val="Default"/>
      </w:pPr>
      <w:r>
        <w:t xml:space="preserve">1.2. Положение регламентирует порядок осуществления образовательной деятельности по образовательной программе среднего общего образования при дифференциации содержания с учетом образовательных потребностей и интересов обучающихся, обеспечивающих углубленное изучение отдельных предметов, </w:t>
      </w:r>
      <w:r w:rsidRPr="000A345B">
        <w:t xml:space="preserve">предметных областей соответствующей образовательной программы (профильное обучение). </w:t>
      </w:r>
    </w:p>
    <w:p w:rsidR="000A345B" w:rsidRPr="000A345B" w:rsidRDefault="000A345B" w:rsidP="000A345B">
      <w:pPr>
        <w:pStyle w:val="Default"/>
      </w:pPr>
      <w:r w:rsidRPr="000A345B">
        <w:t xml:space="preserve">1.3. Положение о профильном обучении в ОО по образовательным программам среднего общего образования разрабатывается Педагогическим советом ОО и утверждается приказом руководителя ОО. </w:t>
      </w:r>
    </w:p>
    <w:p w:rsidR="000A345B" w:rsidRDefault="000A345B" w:rsidP="000A345B">
      <w:pPr>
        <w:pStyle w:val="Default"/>
      </w:pPr>
      <w:r w:rsidRPr="000A345B">
        <w:t xml:space="preserve">1.4. В настоящее Положение в установленном порядке могут вноситься изменения и (или) дополнения. </w:t>
      </w:r>
    </w:p>
    <w:p w:rsidR="000A345B" w:rsidRPr="000A345B" w:rsidRDefault="000A345B" w:rsidP="000A345B">
      <w:pPr>
        <w:pStyle w:val="Default"/>
      </w:pPr>
    </w:p>
    <w:p w:rsidR="000A345B" w:rsidRDefault="000A345B" w:rsidP="000A345B">
      <w:pPr>
        <w:pStyle w:val="Default"/>
        <w:jc w:val="center"/>
        <w:rPr>
          <w:b/>
          <w:bCs/>
        </w:rPr>
      </w:pPr>
      <w:r w:rsidRPr="000A345B">
        <w:rPr>
          <w:b/>
          <w:bCs/>
        </w:rPr>
        <w:t>2. Содержание профильного обучения</w:t>
      </w:r>
    </w:p>
    <w:p w:rsidR="000A345B" w:rsidRPr="000A345B" w:rsidRDefault="000A345B" w:rsidP="000A345B">
      <w:pPr>
        <w:pStyle w:val="Default"/>
        <w:jc w:val="center"/>
      </w:pPr>
    </w:p>
    <w:p w:rsidR="000A345B" w:rsidRPr="000A345B" w:rsidRDefault="000A345B" w:rsidP="000A345B">
      <w:pPr>
        <w:pStyle w:val="Default"/>
      </w:pPr>
      <w:r w:rsidRPr="000A345B">
        <w:t xml:space="preserve">2.1. Содержание профильного обучения в профильных классах ОО обеспечивается за счет углубленного изучения отдельных учебных предметов, курсов, дисциплин (модулей), дифференциации и индивидуализации обучения, преемственности между основным общим, среднем общим и профессиональным образованием. </w:t>
      </w:r>
    </w:p>
    <w:p w:rsidR="000A345B" w:rsidRPr="000A345B" w:rsidRDefault="000A345B" w:rsidP="000A345B">
      <w:pPr>
        <w:pStyle w:val="Default"/>
      </w:pPr>
      <w:r w:rsidRPr="000A345B">
        <w:t xml:space="preserve">2.2. индивидуальные учебные планы </w:t>
      </w:r>
      <w:proofErr w:type="gramStart"/>
      <w:r w:rsidRPr="000A345B">
        <w:t>обучающихся</w:t>
      </w:r>
      <w:proofErr w:type="gramEnd"/>
      <w:r w:rsidRPr="000A345B">
        <w:t xml:space="preserve"> соответствуют следующим профилям: </w:t>
      </w:r>
    </w:p>
    <w:p w:rsidR="004A14BD" w:rsidRDefault="000A345B" w:rsidP="000A345B">
      <w:pPr>
        <w:pStyle w:val="Default"/>
        <w:spacing w:after="44"/>
      </w:pPr>
      <w:r w:rsidRPr="000A345B">
        <w:t xml:space="preserve">гуманитарный; </w:t>
      </w:r>
    </w:p>
    <w:p w:rsidR="000A345B" w:rsidRPr="000A345B" w:rsidRDefault="000A345B" w:rsidP="000A345B">
      <w:pPr>
        <w:pStyle w:val="Default"/>
        <w:spacing w:after="44"/>
      </w:pPr>
      <w:r w:rsidRPr="000A345B">
        <w:t xml:space="preserve"> социально-экономический; </w:t>
      </w:r>
    </w:p>
    <w:p w:rsidR="000A345B" w:rsidRPr="000A345B" w:rsidRDefault="000A345B" w:rsidP="000A345B">
      <w:pPr>
        <w:pStyle w:val="Default"/>
        <w:spacing w:after="44"/>
      </w:pPr>
      <w:r w:rsidRPr="000A345B">
        <w:t xml:space="preserve">технологический; </w:t>
      </w:r>
    </w:p>
    <w:p w:rsidR="000A345B" w:rsidRPr="000A345B" w:rsidRDefault="000A345B" w:rsidP="000A345B">
      <w:pPr>
        <w:pStyle w:val="Default"/>
        <w:spacing w:after="44"/>
      </w:pPr>
      <w:r w:rsidRPr="000A345B">
        <w:t xml:space="preserve">естественнонаучный; </w:t>
      </w:r>
    </w:p>
    <w:p w:rsidR="000A345B" w:rsidRPr="000A345B" w:rsidRDefault="000A345B" w:rsidP="000A345B">
      <w:pPr>
        <w:pStyle w:val="Default"/>
      </w:pPr>
    </w:p>
    <w:p w:rsidR="000A345B" w:rsidRPr="000A345B" w:rsidRDefault="000A345B" w:rsidP="000A345B">
      <w:pPr>
        <w:pStyle w:val="Default"/>
      </w:pPr>
      <w:r w:rsidRPr="000A345B">
        <w:t xml:space="preserve">2.3. </w:t>
      </w:r>
      <w:proofErr w:type="gramStart"/>
      <w:r w:rsidRPr="000A345B">
        <w:t>Учебными предметами, изучаемыми на углубленном уровне являются</w:t>
      </w:r>
      <w:proofErr w:type="gramEnd"/>
      <w:r w:rsidRPr="000A345B">
        <w:t xml:space="preserve">: </w:t>
      </w:r>
    </w:p>
    <w:p w:rsidR="000A345B" w:rsidRPr="000A345B" w:rsidRDefault="000A345B" w:rsidP="000A345B">
      <w:pPr>
        <w:pStyle w:val="Default"/>
        <w:spacing w:after="47"/>
      </w:pPr>
      <w:r w:rsidRPr="000A345B">
        <w:t xml:space="preserve">гуманитарный – русский язык, литература, история </w:t>
      </w:r>
    </w:p>
    <w:p w:rsidR="000A345B" w:rsidRPr="000A345B" w:rsidRDefault="000A345B" w:rsidP="000A345B">
      <w:pPr>
        <w:pStyle w:val="Default"/>
        <w:spacing w:after="47"/>
      </w:pPr>
      <w:proofErr w:type="gramStart"/>
      <w:r w:rsidRPr="000A345B">
        <w:t>социально-экономическому</w:t>
      </w:r>
      <w:proofErr w:type="gramEnd"/>
      <w:r w:rsidRPr="000A345B">
        <w:t xml:space="preserve"> – география, русский язык, экономика; </w:t>
      </w:r>
    </w:p>
    <w:p w:rsidR="000A345B" w:rsidRPr="000A345B" w:rsidRDefault="000A345B" w:rsidP="000A345B">
      <w:pPr>
        <w:pStyle w:val="Default"/>
        <w:spacing w:after="47"/>
      </w:pPr>
      <w:proofErr w:type="gramStart"/>
      <w:r w:rsidRPr="000A345B">
        <w:t>технологический</w:t>
      </w:r>
      <w:proofErr w:type="gramEnd"/>
      <w:r w:rsidRPr="000A345B">
        <w:t xml:space="preserve"> – математика, физика, информатика; </w:t>
      </w:r>
    </w:p>
    <w:p w:rsidR="000A345B" w:rsidRPr="000A345B" w:rsidRDefault="000A345B" w:rsidP="000A345B">
      <w:pPr>
        <w:pStyle w:val="Default"/>
        <w:spacing w:after="47"/>
      </w:pPr>
      <w:proofErr w:type="gramStart"/>
      <w:r w:rsidRPr="000A345B">
        <w:t>естественнонаучный</w:t>
      </w:r>
      <w:proofErr w:type="gramEnd"/>
      <w:r w:rsidRPr="000A345B">
        <w:t xml:space="preserve"> – биология, химия, математика; </w:t>
      </w:r>
    </w:p>
    <w:p w:rsidR="000A345B" w:rsidRPr="000A345B" w:rsidRDefault="000A345B" w:rsidP="000A345B">
      <w:pPr>
        <w:pStyle w:val="Default"/>
      </w:pPr>
    </w:p>
    <w:p w:rsidR="000A345B" w:rsidRPr="000A345B" w:rsidRDefault="000A345B" w:rsidP="000A345B">
      <w:pPr>
        <w:pStyle w:val="Default"/>
      </w:pPr>
      <w:r w:rsidRPr="000A345B">
        <w:t xml:space="preserve">2.4. При определении профилей обучения, реализуемых ОО, основными условиями являются: </w:t>
      </w:r>
    </w:p>
    <w:p w:rsidR="000A345B" w:rsidRPr="000A345B" w:rsidRDefault="000A345B" w:rsidP="000A345B">
      <w:pPr>
        <w:pStyle w:val="Default"/>
      </w:pPr>
      <w:r w:rsidRPr="000A345B">
        <w:t xml:space="preserve">• социальный запрос (в </w:t>
      </w:r>
      <w:proofErr w:type="spellStart"/>
      <w:r w:rsidRPr="000A345B">
        <w:t>т.ч</w:t>
      </w:r>
      <w:proofErr w:type="spellEnd"/>
      <w:r w:rsidRPr="000A345B">
        <w:t xml:space="preserve">. учет потребностей социума); </w:t>
      </w:r>
    </w:p>
    <w:p w:rsidR="000A345B" w:rsidRPr="000A345B" w:rsidRDefault="000A345B" w:rsidP="000A345B">
      <w:pPr>
        <w:pStyle w:val="Default"/>
      </w:pPr>
      <w:r w:rsidRPr="000A345B">
        <w:t xml:space="preserve">• кадровые возможности школы; </w:t>
      </w:r>
    </w:p>
    <w:p w:rsidR="000A345B" w:rsidRPr="000A345B" w:rsidRDefault="000A345B" w:rsidP="000A345B">
      <w:pPr>
        <w:pStyle w:val="Default"/>
      </w:pPr>
      <w:r w:rsidRPr="000A345B">
        <w:t xml:space="preserve">• материальная база школы; </w:t>
      </w:r>
    </w:p>
    <w:p w:rsidR="000A345B" w:rsidRPr="000A345B" w:rsidRDefault="000A345B" w:rsidP="000A345B">
      <w:pPr>
        <w:pStyle w:val="Default"/>
      </w:pPr>
      <w:r w:rsidRPr="000A345B">
        <w:t xml:space="preserve">• перспективы получения профессионального образования выпускниками. </w:t>
      </w:r>
    </w:p>
    <w:p w:rsidR="000A345B" w:rsidRDefault="000A345B" w:rsidP="000A345B">
      <w:pPr>
        <w:pStyle w:val="Default"/>
      </w:pPr>
      <w:r w:rsidRPr="000A345B">
        <w:t xml:space="preserve">2.5. </w:t>
      </w:r>
      <w:proofErr w:type="gramStart"/>
      <w:r w:rsidRPr="000A345B">
        <w:t xml:space="preserve">С целью подготовки к выбору профиля обучения ОО проводится профильная ориентация, а также диагностика обучающихся в рамках </w:t>
      </w:r>
      <w:proofErr w:type="spellStart"/>
      <w:r w:rsidRPr="000A345B">
        <w:t>предпрофильной</w:t>
      </w:r>
      <w:proofErr w:type="spellEnd"/>
      <w:r w:rsidRPr="000A345B">
        <w:t xml:space="preserve"> подготовки. </w:t>
      </w:r>
      <w:proofErr w:type="gramEnd"/>
    </w:p>
    <w:p w:rsidR="000A345B" w:rsidRPr="000A345B" w:rsidRDefault="000A345B" w:rsidP="000A345B">
      <w:pPr>
        <w:pStyle w:val="Default"/>
      </w:pPr>
    </w:p>
    <w:p w:rsidR="000A345B" w:rsidRDefault="000A345B" w:rsidP="000A345B">
      <w:pPr>
        <w:pStyle w:val="Default"/>
        <w:jc w:val="center"/>
        <w:rPr>
          <w:b/>
          <w:bCs/>
        </w:rPr>
      </w:pPr>
      <w:r w:rsidRPr="000A345B">
        <w:rPr>
          <w:b/>
          <w:bCs/>
        </w:rPr>
        <w:t>3. Порядок текущего контроля и промежуточной аттестации</w:t>
      </w:r>
    </w:p>
    <w:p w:rsidR="000A345B" w:rsidRPr="000A345B" w:rsidRDefault="000A345B" w:rsidP="000A345B">
      <w:pPr>
        <w:pStyle w:val="Default"/>
      </w:pPr>
    </w:p>
    <w:p w:rsidR="000A345B" w:rsidRPr="000A345B" w:rsidRDefault="000A345B" w:rsidP="000A345B">
      <w:pPr>
        <w:pStyle w:val="Default"/>
      </w:pPr>
      <w:r w:rsidRPr="000A345B">
        <w:t>3.1. Государственная итоговая аттестация выпускников осуществляется в соответствии с Положением о государственной итоговой атт</w:t>
      </w:r>
      <w:r w:rsidR="004A14BD">
        <w:t xml:space="preserve">естации выпускников IX, XI </w:t>
      </w:r>
      <w:r w:rsidRPr="000A345B">
        <w:t xml:space="preserve"> классов общеобразовательных учреждений и в сроки, устанавливаемые Министерством </w:t>
      </w:r>
      <w:r>
        <w:t xml:space="preserve">просвещения </w:t>
      </w:r>
      <w:r w:rsidRPr="000A345B">
        <w:t xml:space="preserve"> РФ. </w:t>
      </w:r>
    </w:p>
    <w:p w:rsidR="000A345B" w:rsidRDefault="000A345B" w:rsidP="000A345B">
      <w:pPr>
        <w:pStyle w:val="Default"/>
      </w:pPr>
      <w:proofErr w:type="gramStart"/>
      <w:r w:rsidRPr="000A345B">
        <w:t xml:space="preserve">3.2 Обучающиеся проходят промежуточную аттестацию по учебным предметам, курсам, дисциплинам (модулям) в порядке и формах, установленных Положением о формах, периодичности, порядке текущего контроля успеваемости и промежуточной аттестации обучающихся в ОО. </w:t>
      </w:r>
      <w:proofErr w:type="gramEnd"/>
    </w:p>
    <w:p w:rsidR="000A345B" w:rsidRPr="000A345B" w:rsidRDefault="000A345B" w:rsidP="000A345B">
      <w:pPr>
        <w:pStyle w:val="Default"/>
      </w:pPr>
    </w:p>
    <w:p w:rsidR="000A345B" w:rsidRDefault="000A345B" w:rsidP="000A345B">
      <w:pPr>
        <w:pStyle w:val="Default"/>
        <w:jc w:val="center"/>
        <w:rPr>
          <w:b/>
          <w:bCs/>
        </w:rPr>
      </w:pPr>
      <w:r w:rsidRPr="000A345B">
        <w:rPr>
          <w:b/>
          <w:bCs/>
        </w:rPr>
        <w:t>4. Организация профильного обучения</w:t>
      </w:r>
    </w:p>
    <w:p w:rsidR="000A345B" w:rsidRPr="000A345B" w:rsidRDefault="000A345B" w:rsidP="000A345B">
      <w:pPr>
        <w:pStyle w:val="Default"/>
        <w:jc w:val="center"/>
      </w:pPr>
    </w:p>
    <w:p w:rsidR="000A345B" w:rsidRPr="000A345B" w:rsidRDefault="000A345B" w:rsidP="000A345B">
      <w:pPr>
        <w:pStyle w:val="Default"/>
      </w:pPr>
      <w:r w:rsidRPr="000A345B">
        <w:t xml:space="preserve">4.1. Профильное обучение реализуется посредством: </w:t>
      </w:r>
    </w:p>
    <w:p w:rsidR="000A345B" w:rsidRPr="000A345B" w:rsidRDefault="000A345B" w:rsidP="000A345B">
      <w:pPr>
        <w:pStyle w:val="Default"/>
      </w:pPr>
      <w:r w:rsidRPr="000A345B">
        <w:t xml:space="preserve">• изучения отдельных учебных предметов, курсов, дисциплин (модулей) в рамках одной и (или) нескольких предметных областей по выбору обучающихся по программам углубленного изучения; </w:t>
      </w:r>
    </w:p>
    <w:p w:rsidR="000A345B" w:rsidRPr="000A345B" w:rsidRDefault="000A345B" w:rsidP="000A345B">
      <w:pPr>
        <w:pStyle w:val="Default"/>
      </w:pPr>
      <w:proofErr w:type="gramStart"/>
      <w:r w:rsidRPr="000A345B">
        <w:t xml:space="preserve">• организации и (или) проведения проектной, исследовательской (проектно-исследовательской и (или) творческой) деятельности обучающихся. </w:t>
      </w:r>
      <w:proofErr w:type="gramEnd"/>
    </w:p>
    <w:p w:rsidR="000A345B" w:rsidRPr="000A345B" w:rsidRDefault="000A345B" w:rsidP="000A345B">
      <w:pPr>
        <w:pStyle w:val="Default"/>
      </w:pPr>
      <w:r w:rsidRPr="000A345B">
        <w:t xml:space="preserve">4.2. Профильное обучение в ОО организуется в зависимости от запросов обучающихся и (или) их родителей (законных представителей) на уровне: </w:t>
      </w:r>
    </w:p>
    <w:p w:rsidR="000A345B" w:rsidRPr="000A345B" w:rsidRDefault="000A345B" w:rsidP="000A345B">
      <w:pPr>
        <w:pStyle w:val="Default"/>
      </w:pPr>
      <w:r w:rsidRPr="000A345B">
        <w:t xml:space="preserve">• среднего общего образования – в 10-11-х классах. </w:t>
      </w:r>
    </w:p>
    <w:p w:rsidR="000A345B" w:rsidRPr="000A345B" w:rsidRDefault="000A345B" w:rsidP="000A345B">
      <w:pPr>
        <w:pStyle w:val="Default"/>
      </w:pPr>
      <w:r w:rsidRPr="000A345B">
        <w:t xml:space="preserve">4.3. Формирование профиля обучения осуществляется ОО самостоятельно в соответствии с запросами обучающихся и (или) их родителей (законных представителей) с учетом примерных профилей. </w:t>
      </w:r>
    </w:p>
    <w:p w:rsidR="000A345B" w:rsidRPr="000A345B" w:rsidRDefault="004A14BD" w:rsidP="000A345B">
      <w:pPr>
        <w:pStyle w:val="Default"/>
      </w:pPr>
      <w:r>
        <w:t>4.4</w:t>
      </w:r>
      <w:r w:rsidR="000A345B" w:rsidRPr="000A345B">
        <w:t xml:space="preserve">. Профильные классы (группы) создаются приказом директора ОО на основании решения педагогического совета с учетом интересов и (или) мнения обучающихся, а также имеющихся в ОО условий для профильного обучения. </w:t>
      </w:r>
    </w:p>
    <w:p w:rsidR="004A14BD" w:rsidRDefault="004A14BD" w:rsidP="000A345B">
      <w:pPr>
        <w:pStyle w:val="Default"/>
      </w:pPr>
      <w:r>
        <w:t>4.5</w:t>
      </w:r>
      <w:r w:rsidR="000A345B" w:rsidRPr="000A345B">
        <w:t xml:space="preserve">. Индивидуальный отбор в профильные классы ОО допускается в случаях и порядке, которые предусмотрены законодательством и в соответствии с </w:t>
      </w:r>
      <w:r w:rsidR="000A345B">
        <w:t xml:space="preserve">Положением </w:t>
      </w:r>
      <w:r w:rsidR="002C2E14">
        <w:t xml:space="preserve">«О приеме в 10-е профильные классы». </w:t>
      </w:r>
      <w:r w:rsidR="000A345B" w:rsidRPr="000A345B">
        <w:t xml:space="preserve"> </w:t>
      </w:r>
    </w:p>
    <w:p w:rsidR="000A345B" w:rsidRPr="000A345B" w:rsidRDefault="004A14BD" w:rsidP="000A345B">
      <w:pPr>
        <w:pStyle w:val="Default"/>
      </w:pPr>
      <w:r>
        <w:t>4.6</w:t>
      </w:r>
      <w:r w:rsidR="000A345B" w:rsidRPr="000A345B">
        <w:t xml:space="preserve">. Зачисление в ОО для обучения в профильных классах на уровне среднего общего образования осуществляется в соответствии с </w:t>
      </w:r>
      <w:r w:rsidR="000A345B" w:rsidRPr="004A14BD">
        <w:t xml:space="preserve">Порядком приема  на </w:t>
      </w:r>
      <w:proofErr w:type="gramStart"/>
      <w:r w:rsidR="000A345B" w:rsidRPr="004A14BD">
        <w:t>обучение по</w:t>
      </w:r>
      <w:proofErr w:type="gramEnd"/>
      <w:r w:rsidR="000A345B" w:rsidRPr="004A14BD">
        <w:t xml:space="preserve"> образовательным программам начального общего, основного общего и среднего общего образо</w:t>
      </w:r>
      <w:r w:rsidR="0058627A">
        <w:t>вания, утв. Приказом Министерства Просвещения РФ от 02.9.2020  № 458</w:t>
      </w:r>
      <w:r w:rsidR="000A345B" w:rsidRPr="004A14BD">
        <w:t xml:space="preserve"> и в соответствии с Правилами приема ОО.</w:t>
      </w:r>
      <w:r w:rsidR="000A345B" w:rsidRPr="000A345B">
        <w:t xml:space="preserve"> </w:t>
      </w:r>
    </w:p>
    <w:p w:rsidR="000A345B" w:rsidRDefault="004A14BD" w:rsidP="000A345B">
      <w:pPr>
        <w:pStyle w:val="Default"/>
      </w:pPr>
      <w:r>
        <w:t>4.7</w:t>
      </w:r>
      <w:r w:rsidR="000A345B" w:rsidRPr="000A345B">
        <w:t xml:space="preserve">. Обучающиеся ОО, решившие изменить профиль обучения и (или) испытывающие трудности в обучении в профильном классе на основании личного заявления или заявления родителей (законных представителей) в течение учебного года могут поменять профиль обучения. </w:t>
      </w:r>
    </w:p>
    <w:p w:rsidR="002C2E14" w:rsidRPr="000A345B" w:rsidRDefault="002C2E14" w:rsidP="000A345B">
      <w:pPr>
        <w:pStyle w:val="Default"/>
      </w:pPr>
    </w:p>
    <w:p w:rsidR="000A345B" w:rsidRDefault="000A345B" w:rsidP="002C2E14">
      <w:pPr>
        <w:pStyle w:val="Default"/>
        <w:jc w:val="center"/>
        <w:rPr>
          <w:b/>
          <w:bCs/>
        </w:rPr>
      </w:pPr>
      <w:r w:rsidRPr="000A345B">
        <w:rPr>
          <w:b/>
          <w:bCs/>
        </w:rPr>
        <w:t>5. Управление профильными классами</w:t>
      </w:r>
    </w:p>
    <w:p w:rsidR="002C2E14" w:rsidRPr="000A345B" w:rsidRDefault="002C2E14" w:rsidP="002C2E14">
      <w:pPr>
        <w:pStyle w:val="Default"/>
        <w:jc w:val="center"/>
      </w:pPr>
    </w:p>
    <w:p w:rsidR="000A345B" w:rsidRPr="000A345B" w:rsidRDefault="000A345B" w:rsidP="000A345B">
      <w:pPr>
        <w:pStyle w:val="Default"/>
      </w:pPr>
      <w:r w:rsidRPr="000A345B">
        <w:t xml:space="preserve">5.1 Деятельность профильных классов организуется в соответствии </w:t>
      </w:r>
      <w:r w:rsidR="004A14BD">
        <w:t xml:space="preserve"> данным Положением, Уставом  школы.</w:t>
      </w:r>
    </w:p>
    <w:p w:rsidR="000A345B" w:rsidRPr="000A345B" w:rsidRDefault="000A345B" w:rsidP="000A345B">
      <w:pPr>
        <w:pStyle w:val="Default"/>
      </w:pPr>
      <w:r w:rsidRPr="000A345B">
        <w:t xml:space="preserve">5.2 Общее руководство профильным обучением осуществляет один из заместителей директора по учебно-воспитательной работе, назначенный приказом директора школы. </w:t>
      </w:r>
    </w:p>
    <w:p w:rsidR="000A345B" w:rsidRPr="000A345B" w:rsidRDefault="000A345B" w:rsidP="000A345B">
      <w:pPr>
        <w:pStyle w:val="Default"/>
      </w:pPr>
      <w:r w:rsidRPr="000A345B">
        <w:t xml:space="preserve">5.3. Контроль посещаемости и успеваемости </w:t>
      </w:r>
      <w:proofErr w:type="gramStart"/>
      <w:r w:rsidRPr="000A345B">
        <w:t>обучающихся</w:t>
      </w:r>
      <w:proofErr w:type="gramEnd"/>
      <w:r w:rsidRPr="000A345B">
        <w:t xml:space="preserve"> осуществляет классный руководитель профильного класса, назначаемый приказом директора школы. </w:t>
      </w:r>
    </w:p>
    <w:p w:rsidR="00286F9D" w:rsidRPr="000A345B" w:rsidRDefault="00286F9D" w:rsidP="000A345B">
      <w:pPr>
        <w:jc w:val="both"/>
        <w:rPr>
          <w:rFonts w:ascii="Times New Roman" w:hAnsi="Times New Roman"/>
          <w:sz w:val="24"/>
          <w:szCs w:val="24"/>
        </w:rPr>
      </w:pPr>
    </w:p>
    <w:sectPr w:rsidR="00286F9D" w:rsidRPr="000A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AE"/>
    <w:rsid w:val="000A345B"/>
    <w:rsid w:val="00286F9D"/>
    <w:rsid w:val="002A01CF"/>
    <w:rsid w:val="002C2E14"/>
    <w:rsid w:val="00355616"/>
    <w:rsid w:val="004A14BD"/>
    <w:rsid w:val="0058627A"/>
    <w:rsid w:val="007D497C"/>
    <w:rsid w:val="007E0206"/>
    <w:rsid w:val="00A035EC"/>
    <w:rsid w:val="00CA4EAD"/>
    <w:rsid w:val="00DA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E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34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0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35E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2021-01-27T08:52:00Z</cp:lastPrinted>
  <dcterms:created xsi:type="dcterms:W3CDTF">2021-01-25T10:59:00Z</dcterms:created>
  <dcterms:modified xsi:type="dcterms:W3CDTF">2021-01-27T09:32:00Z</dcterms:modified>
</cp:coreProperties>
</file>